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74" w:rsidRDefault="00F27160" w:rsidP="003A09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HEALTHY VS. UNHEALTHY TERMS</w:t>
      </w:r>
    </w:p>
    <w:p w:rsidR="00F817DB" w:rsidRDefault="00F817DB" w:rsidP="003A09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</w:p>
    <w:p w:rsidR="00F817DB" w:rsidRPr="00F817DB" w:rsidRDefault="00F817DB" w:rsidP="00F817DB">
      <w:pPr>
        <w:spacing w:after="0" w:line="240" w:lineRule="auto"/>
        <w:rPr>
          <w:rFonts w:ascii="Andalus" w:eastAsia="Times New Roman" w:hAnsi="Andalus" w:cs="Andalus"/>
          <w:bCs/>
          <w:color w:val="000000"/>
          <w:sz w:val="28"/>
          <w:szCs w:val="28"/>
        </w:rPr>
      </w:pPr>
      <w:r w:rsidRPr="00F817DB">
        <w:rPr>
          <w:rFonts w:ascii="Andalus" w:eastAsia="Times New Roman" w:hAnsi="Andalus" w:cs="Andalus"/>
          <w:bCs/>
          <w:color w:val="000000"/>
          <w:sz w:val="28"/>
          <w:szCs w:val="28"/>
        </w:rPr>
        <w:t xml:space="preserve">Divide into groups of four. Each student receives a number. Each number corresponds with a list below. </w:t>
      </w:r>
    </w:p>
    <w:p w:rsidR="00F817DB" w:rsidRPr="00F817DB" w:rsidRDefault="00F817DB" w:rsidP="00F817DB">
      <w:pPr>
        <w:spacing w:after="0" w:line="240" w:lineRule="auto"/>
        <w:rPr>
          <w:rFonts w:ascii="Andalus" w:eastAsia="Times New Roman" w:hAnsi="Andalus" w:cs="Andalus"/>
          <w:bCs/>
          <w:color w:val="000000"/>
          <w:sz w:val="28"/>
          <w:szCs w:val="28"/>
        </w:rPr>
      </w:pPr>
    </w:p>
    <w:p w:rsidR="00F817DB" w:rsidRPr="00F817DB" w:rsidRDefault="00F817DB" w:rsidP="00F817DB">
      <w:pPr>
        <w:spacing w:after="0" w:line="240" w:lineRule="auto"/>
        <w:rPr>
          <w:rFonts w:ascii="Andalus" w:eastAsia="Times New Roman" w:hAnsi="Andalus" w:cs="Andalus"/>
          <w:bCs/>
          <w:color w:val="000000"/>
          <w:sz w:val="28"/>
          <w:szCs w:val="28"/>
        </w:rPr>
      </w:pPr>
      <w:r w:rsidRPr="00F817DB">
        <w:rPr>
          <w:rFonts w:ascii="Andalus" w:eastAsia="Times New Roman" w:hAnsi="Andalus" w:cs="Andalus"/>
          <w:bCs/>
          <w:color w:val="000000"/>
          <w:sz w:val="28"/>
          <w:szCs w:val="28"/>
        </w:rPr>
        <w:t xml:space="preserve">On the back of this paper draw a chart. Label on side </w:t>
      </w:r>
      <w:r w:rsidRPr="00F817DB">
        <w:rPr>
          <w:rFonts w:ascii="Andalus" w:eastAsia="Times New Roman" w:hAnsi="Andalus" w:cs="Andalus"/>
          <w:b/>
          <w:bCs/>
          <w:color w:val="000000"/>
          <w:sz w:val="28"/>
          <w:szCs w:val="28"/>
        </w:rPr>
        <w:t>Healthy Traits</w:t>
      </w:r>
      <w:r w:rsidRPr="00F817DB">
        <w:rPr>
          <w:rFonts w:ascii="Andalus" w:eastAsia="Times New Roman" w:hAnsi="Andalus" w:cs="Andalus"/>
          <w:bCs/>
          <w:color w:val="000000"/>
          <w:sz w:val="28"/>
          <w:szCs w:val="28"/>
        </w:rPr>
        <w:t xml:space="preserve"> and the other side </w:t>
      </w:r>
      <w:r w:rsidRPr="00F817DB">
        <w:rPr>
          <w:rFonts w:ascii="Andalus" w:eastAsia="Times New Roman" w:hAnsi="Andalus" w:cs="Andalus"/>
          <w:b/>
          <w:bCs/>
          <w:color w:val="000000"/>
          <w:sz w:val="28"/>
          <w:szCs w:val="28"/>
        </w:rPr>
        <w:t>Unhealthy Traits</w:t>
      </w:r>
      <w:r w:rsidRPr="00F817DB">
        <w:rPr>
          <w:rFonts w:ascii="Andalus" w:eastAsia="Times New Roman" w:hAnsi="Andalus" w:cs="Andalus"/>
          <w:bCs/>
          <w:color w:val="000000"/>
          <w:sz w:val="28"/>
          <w:szCs w:val="28"/>
        </w:rPr>
        <w:t xml:space="preserve">. </w:t>
      </w:r>
    </w:p>
    <w:p w:rsidR="00F817DB" w:rsidRPr="00F817DB" w:rsidRDefault="00F817DB" w:rsidP="00F817DB">
      <w:pPr>
        <w:spacing w:after="0" w:line="240" w:lineRule="auto"/>
        <w:rPr>
          <w:rFonts w:ascii="Andalus" w:eastAsia="Times New Roman" w:hAnsi="Andalus" w:cs="Andalus"/>
          <w:bCs/>
          <w:color w:val="000000"/>
          <w:sz w:val="28"/>
          <w:szCs w:val="28"/>
        </w:rPr>
      </w:pPr>
    </w:p>
    <w:p w:rsidR="00F817DB" w:rsidRDefault="00F817DB" w:rsidP="00F817DB">
      <w:pPr>
        <w:spacing w:after="0" w:line="240" w:lineRule="auto"/>
        <w:rPr>
          <w:rFonts w:ascii="Andalus" w:eastAsia="Times New Roman" w:hAnsi="Andalus" w:cs="Andalus"/>
          <w:bCs/>
          <w:color w:val="000000"/>
          <w:sz w:val="28"/>
          <w:szCs w:val="28"/>
        </w:rPr>
      </w:pPr>
      <w:r w:rsidRPr="00F817DB">
        <w:rPr>
          <w:rFonts w:ascii="Andalus" w:eastAsia="Times New Roman" w:hAnsi="Andalus" w:cs="Andalus"/>
          <w:bCs/>
          <w:color w:val="000000"/>
          <w:sz w:val="28"/>
          <w:szCs w:val="28"/>
        </w:rPr>
        <w:t xml:space="preserve">Read the words in your list. Write the words under the </w:t>
      </w:r>
      <w:r w:rsidRPr="00F817DB">
        <w:rPr>
          <w:rFonts w:ascii="Andalus" w:eastAsia="Times New Roman" w:hAnsi="Andalus" w:cs="Andalus"/>
          <w:b/>
          <w:bCs/>
          <w:color w:val="000000"/>
          <w:sz w:val="28"/>
          <w:szCs w:val="28"/>
        </w:rPr>
        <w:t>correct side of the chart</w:t>
      </w:r>
      <w:r w:rsidRPr="00F817DB">
        <w:rPr>
          <w:rFonts w:ascii="Andalus" w:eastAsia="Times New Roman" w:hAnsi="Andalus" w:cs="Andalus"/>
          <w:bCs/>
          <w:color w:val="000000"/>
          <w:sz w:val="28"/>
          <w:szCs w:val="28"/>
        </w:rPr>
        <w:t>.</w:t>
      </w:r>
    </w:p>
    <w:p w:rsidR="00F817DB" w:rsidRDefault="00F817DB" w:rsidP="00F817DB">
      <w:pPr>
        <w:spacing w:after="0" w:line="240" w:lineRule="auto"/>
        <w:rPr>
          <w:rFonts w:ascii="Andalus" w:eastAsia="Times New Roman" w:hAnsi="Andalus" w:cs="Andalus"/>
          <w:bCs/>
          <w:color w:val="000000"/>
          <w:sz w:val="28"/>
          <w:szCs w:val="28"/>
        </w:rPr>
      </w:pPr>
    </w:p>
    <w:p w:rsidR="00F817DB" w:rsidRPr="00F817DB" w:rsidRDefault="00F817DB" w:rsidP="00F817DB">
      <w:pPr>
        <w:spacing w:after="0" w:line="240" w:lineRule="auto"/>
        <w:rPr>
          <w:rFonts w:ascii="Andalus" w:eastAsia="Times New Roman" w:hAnsi="Andalus" w:cs="Andalus"/>
          <w:bCs/>
          <w:color w:val="000000"/>
          <w:sz w:val="28"/>
          <w:szCs w:val="28"/>
        </w:rPr>
      </w:pPr>
      <w:r>
        <w:rPr>
          <w:rFonts w:ascii="Andalus" w:eastAsia="Times New Roman" w:hAnsi="Andalus" w:cs="Andalus"/>
          <w:bCs/>
          <w:color w:val="000000"/>
          <w:sz w:val="28"/>
          <w:szCs w:val="28"/>
        </w:rPr>
        <w:t>After everyone is done share you chart with you group members. If there are words that someone does not know, explain it to them. If nobody know</w:t>
      </w:r>
      <w:r w:rsidR="00601D87">
        <w:rPr>
          <w:rFonts w:ascii="Andalus" w:eastAsia="Times New Roman" w:hAnsi="Andalus" w:cs="Andalus"/>
          <w:bCs/>
          <w:color w:val="000000"/>
          <w:sz w:val="28"/>
          <w:szCs w:val="28"/>
        </w:rPr>
        <w:t>s</w:t>
      </w:r>
      <w:r>
        <w:rPr>
          <w:rFonts w:ascii="Andalus" w:eastAsia="Times New Roman" w:hAnsi="Andalus" w:cs="Andalus"/>
          <w:bCs/>
          <w:color w:val="000000"/>
          <w:sz w:val="28"/>
          <w:szCs w:val="28"/>
        </w:rPr>
        <w:t xml:space="preserve"> the answer write it below you chart. </w:t>
      </w:r>
    </w:p>
    <w:p w:rsidR="003A0974" w:rsidRDefault="003A0974" w:rsidP="003A09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</w:p>
    <w:p w:rsidR="00F817DB" w:rsidRDefault="00F817DB" w:rsidP="003A09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</w:p>
    <w:p w:rsidR="00F817DB" w:rsidRDefault="00F817DB" w:rsidP="003A09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</w:p>
    <w:p w:rsidR="003A0974" w:rsidRPr="00F817DB" w:rsidRDefault="00F817DB" w:rsidP="00F817DB">
      <w:pPr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  1</w:t>
      </w:r>
      <w:r w:rsidRPr="00F817DB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                    2                      3</w:t>
      </w:r>
      <w:r w:rsidRPr="00F817DB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               </w:t>
      </w: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 xml:space="preserve">   4</w:t>
      </w:r>
    </w:p>
    <w:p w:rsidR="003A0974" w:rsidRDefault="00F817DB" w:rsidP="003A09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sectPr w:rsidR="003A09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LOVE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 xml:space="preserve">CARE 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SYMPATHY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CHEATING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FULFILLMENT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HONOR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DOUBT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ABUSE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EMPATHY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 xml:space="preserve">PRIORITY 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HONESTY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TRUST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RESPECT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EQUALITY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BALANCE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COMMITMENT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SUPPORT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DISRESPECT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 xml:space="preserve"> CONFUSION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PAIN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 xml:space="preserve">HURT 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EMBARASSMENT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UNSAFE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LONLINESS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REGRET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FEAR</w:t>
      </w:r>
    </w:p>
    <w:p w:rsidR="003A0974" w:rsidRPr="00F817DB" w:rsidRDefault="003A0974" w:rsidP="00F817D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ACCEPTANCE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ANGER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FRUSTRATION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UNDERSTANDING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DRAMA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LIES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UNHAPPINESS</w:t>
      </w:r>
      <w:r w:rsidR="00601D87">
        <w:rPr>
          <w:rFonts w:eastAsia="Times New Roman" w:cstheme="minorHAnsi"/>
          <w:b/>
          <w:bCs/>
          <w:color w:val="000000"/>
          <w:sz w:val="24"/>
          <w:szCs w:val="24"/>
        </w:rPr>
        <w:tab/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BLACKMAIL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LISTENING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GIVING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COMPROMISE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FAIR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CONTROL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JEALOUSY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CARELESSNESS</w:t>
      </w:r>
    </w:p>
    <w:p w:rsidR="003A0974" w:rsidRPr="00F817DB" w:rsidRDefault="00F817DB" w:rsidP="00F817DB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817DB">
        <w:rPr>
          <w:rFonts w:eastAsia="Times New Roman" w:cstheme="minorHAnsi"/>
          <w:b/>
          <w:bCs/>
          <w:color w:val="000000"/>
        </w:rPr>
        <w:t>LOW SELF-</w:t>
      </w:r>
      <w:r w:rsidR="003A0974" w:rsidRPr="00F817DB">
        <w:rPr>
          <w:rFonts w:eastAsia="Times New Roman" w:cstheme="minorHAnsi"/>
          <w:b/>
          <w:bCs/>
          <w:color w:val="000000"/>
        </w:rPr>
        <w:t>ESTEEM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7DB">
        <w:rPr>
          <w:rFonts w:eastAsia="Times New Roman" w:cstheme="minorHAnsi"/>
          <w:b/>
          <w:bCs/>
          <w:color w:val="000000"/>
          <w:sz w:val="24"/>
          <w:szCs w:val="24"/>
        </w:rPr>
        <w:t>RESPONSIBILITY</w:t>
      </w:r>
    </w:p>
    <w:p w:rsidR="003A0974" w:rsidRPr="00F817DB" w:rsidRDefault="003A0974" w:rsidP="003A097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  <w:sectPr w:rsidR="003A0974" w:rsidRPr="00F817DB" w:rsidSect="00F817D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A0974" w:rsidRDefault="003A0974" w:rsidP="003A09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</w:pPr>
    </w:p>
    <w:p w:rsidR="0094098A" w:rsidRDefault="0094098A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/>
    <w:p w:rsidR="00F817DB" w:rsidRDefault="00F817DB">
      <w:r>
        <w:tab/>
      </w:r>
      <w:r>
        <w:tab/>
      </w:r>
      <w:r>
        <w:tab/>
      </w:r>
      <w:r>
        <w:tab/>
      </w:r>
    </w:p>
    <w:p w:rsidR="00F817DB" w:rsidRDefault="00F81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817DB" w:rsidSect="007A7E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6775"/>
    <w:multiLevelType w:val="hybridMultilevel"/>
    <w:tmpl w:val="1C3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0421"/>
    <w:multiLevelType w:val="hybridMultilevel"/>
    <w:tmpl w:val="8AD8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74"/>
    <w:rsid w:val="003A0974"/>
    <w:rsid w:val="00601D87"/>
    <w:rsid w:val="007A7EE6"/>
    <w:rsid w:val="0094098A"/>
    <w:rsid w:val="009B5CF2"/>
    <w:rsid w:val="00F27160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307F0-6B93-473C-BFBC-7BFD8883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DB"/>
    <w:pPr>
      <w:ind w:left="720"/>
      <w:contextualSpacing/>
    </w:pPr>
  </w:style>
  <w:style w:type="table" w:styleId="TableGrid">
    <w:name w:val="Table Grid"/>
    <w:basedOn w:val="TableNormal"/>
    <w:uiPriority w:val="59"/>
    <w:rsid w:val="00F8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EB81-0120-457D-8ED0-648A53AA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cp:lastPrinted>2012-10-03T14:28:00Z</cp:lastPrinted>
  <dcterms:created xsi:type="dcterms:W3CDTF">2016-03-17T11:28:00Z</dcterms:created>
  <dcterms:modified xsi:type="dcterms:W3CDTF">2016-03-17T11:28:00Z</dcterms:modified>
</cp:coreProperties>
</file>